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213A" w14:textId="7A58E836" w:rsidR="0D2109CE" w:rsidRPr="00F5016D" w:rsidRDefault="0D2109CE" w:rsidP="009C216C">
      <w:pPr>
        <w:tabs>
          <w:tab w:val="left" w:pos="284"/>
        </w:tabs>
        <w:jc w:val="center"/>
        <w:rPr>
          <w:rFonts w:ascii="Arial" w:hAnsi="Arial" w:cs="Arial"/>
          <w:u w:val="single"/>
        </w:rPr>
      </w:pPr>
      <w:r w:rsidRPr="00F5016D">
        <w:rPr>
          <w:rFonts w:ascii="Arial" w:hAnsi="Arial" w:cs="Arial"/>
          <w:b/>
          <w:bCs/>
          <w:u w:val="single"/>
        </w:rPr>
        <w:t>CONTRATOS ADMINISTRACIONES PÚBLICAS 2022</w:t>
      </w:r>
    </w:p>
    <w:p w14:paraId="10652D16" w14:textId="39CFAFA8" w:rsidR="0B7A3F82" w:rsidRPr="00B56961" w:rsidRDefault="0B7A3F82" w:rsidP="0B7A3F82">
      <w:pPr>
        <w:jc w:val="center"/>
        <w:rPr>
          <w:rFonts w:ascii="Arial" w:hAnsi="Arial" w:cs="Arial"/>
          <w:b/>
          <w:bCs/>
        </w:rPr>
      </w:pPr>
    </w:p>
    <w:p w14:paraId="687BC8D9" w14:textId="5ED9A6F8" w:rsidR="00AB7EDB" w:rsidRPr="009C216C" w:rsidRDefault="005A587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9C216C">
        <w:rPr>
          <w:rFonts w:ascii="Arial" w:eastAsia="Arial" w:hAnsi="Arial" w:cs="Arial"/>
          <w:b/>
          <w:bCs/>
          <w:color w:val="000000" w:themeColor="text1"/>
        </w:rPr>
        <w:t>GOBIERNO VASCO</w:t>
      </w:r>
      <w:r w:rsidR="00AB7EDB" w:rsidRPr="009C216C">
        <w:rPr>
          <w:rFonts w:ascii="Arial" w:eastAsia="Arial" w:hAnsi="Arial" w:cs="Arial"/>
          <w:b/>
          <w:bCs/>
          <w:color w:val="000000" w:themeColor="text1"/>
        </w:rPr>
        <w:t>.</w:t>
      </w:r>
      <w:r w:rsidR="00AB7EDB" w:rsidRPr="009C216C">
        <w:rPr>
          <w:rFonts w:ascii="Arial" w:eastAsia="Arial" w:hAnsi="Arial" w:cs="Arial"/>
          <w:color w:val="000000" w:themeColor="text1"/>
        </w:rPr>
        <w:t xml:space="preserve"> Impulso, implantación, seguimiento y ejecución del Plan de Acción de la estrategia de accesibilidad de Euskadi. Importe de 378.000,00€</w:t>
      </w:r>
    </w:p>
    <w:p w14:paraId="7454099D" w14:textId="5EE74E09" w:rsidR="00CF3867" w:rsidRPr="009C216C" w:rsidRDefault="00CF3867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COMUNIDAD DE MADRID. </w:t>
      </w:r>
      <w:r w:rsidRPr="009C216C">
        <w:rPr>
          <w:rFonts w:ascii="Arial" w:eastAsia="Arial" w:hAnsi="Arial" w:cs="Arial"/>
          <w:color w:val="000000" w:themeColor="text1"/>
        </w:rPr>
        <w:t>Análisis situación laboral personas con discapacidad. Importe de 42.050,00€</w:t>
      </w:r>
    </w:p>
    <w:p w14:paraId="0A6E79AB" w14:textId="525C8E1A" w:rsidR="005A587B" w:rsidRDefault="005A587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CORTES DE CASTILLA LA MANCHA. </w:t>
      </w:r>
      <w:r w:rsidRPr="005A587B">
        <w:rPr>
          <w:rFonts w:ascii="Arial" w:eastAsia="Arial" w:hAnsi="Arial" w:cs="Arial"/>
          <w:color w:val="000000" w:themeColor="text1"/>
        </w:rPr>
        <w:t>Suministro de plataforma ADAPTO. Importe de 39.974,00€</w:t>
      </w:r>
    </w:p>
    <w:p w14:paraId="60E2C257" w14:textId="77777777" w:rsidR="009C216C" w:rsidRPr="009C216C" w:rsidRDefault="009C216C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09C216C">
        <w:rPr>
          <w:rFonts w:ascii="Arial" w:eastAsia="Arial" w:hAnsi="Arial" w:cs="Arial"/>
          <w:b/>
          <w:bCs/>
          <w:color w:val="000000" w:themeColor="text1"/>
        </w:rPr>
        <w:t xml:space="preserve">AYUNTAMIENTO DE ALGECIRAS. </w:t>
      </w:r>
      <w:r w:rsidRPr="009C216C">
        <w:rPr>
          <w:rFonts w:ascii="Arial" w:eastAsia="Arial" w:hAnsi="Arial" w:cs="Arial"/>
          <w:color w:val="000000" w:themeColor="text1"/>
        </w:rPr>
        <w:t>Elementos de señalización. Importe de 29.463,52€</w:t>
      </w:r>
    </w:p>
    <w:p w14:paraId="7FE8509F" w14:textId="45DCB513" w:rsidR="13F668DC" w:rsidRDefault="005A587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AYUNTAMIENTO DE LEÓN</w:t>
      </w:r>
      <w:r w:rsidR="13F668DC" w:rsidRPr="0B7A3F82">
        <w:rPr>
          <w:rFonts w:ascii="Arial" w:eastAsia="Arial" w:hAnsi="Arial" w:cs="Arial"/>
          <w:color w:val="000000" w:themeColor="text1"/>
        </w:rPr>
        <w:t xml:space="preserve"> Suministro de Elementos de Accesibilidad Cognitiva y Física en los Centros Sociales. Importe 24.774,79 €</w:t>
      </w:r>
    </w:p>
    <w:p w14:paraId="06089A31" w14:textId="14ECD163" w:rsidR="00133B24" w:rsidRDefault="00133B24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CRUZ ROJA INTERNACIONAL.</w:t>
      </w:r>
      <w:r w:rsidRPr="00B5696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9C216C">
        <w:rPr>
          <w:rFonts w:ascii="Arial" w:eastAsia="Arial" w:hAnsi="Arial" w:cs="Arial"/>
          <w:color w:val="000000" w:themeColor="text1"/>
        </w:rPr>
        <w:t xml:space="preserve">International </w:t>
      </w:r>
      <w:proofErr w:type="spellStart"/>
      <w:r w:rsidRPr="009C216C">
        <w:rPr>
          <w:rFonts w:ascii="Arial" w:eastAsia="Arial" w:hAnsi="Arial" w:cs="Arial"/>
          <w:color w:val="000000" w:themeColor="text1"/>
        </w:rPr>
        <w:t>Federation</w:t>
      </w:r>
      <w:proofErr w:type="spellEnd"/>
      <w:r w:rsidRPr="009C216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9C216C">
        <w:rPr>
          <w:rFonts w:ascii="Arial" w:eastAsia="Arial" w:hAnsi="Arial" w:cs="Arial"/>
          <w:color w:val="000000" w:themeColor="text1"/>
        </w:rPr>
        <w:t>of</w:t>
      </w:r>
      <w:proofErr w:type="spellEnd"/>
      <w:r w:rsidRPr="009C216C">
        <w:rPr>
          <w:rFonts w:ascii="Arial" w:eastAsia="Arial" w:hAnsi="Arial" w:cs="Arial"/>
          <w:color w:val="000000" w:themeColor="text1"/>
        </w:rPr>
        <w:t xml:space="preserve"> Red Cross and Red </w:t>
      </w:r>
      <w:proofErr w:type="spellStart"/>
      <w:r w:rsidRPr="009C216C">
        <w:rPr>
          <w:rFonts w:ascii="Arial" w:eastAsia="Arial" w:hAnsi="Arial" w:cs="Arial"/>
          <w:color w:val="000000" w:themeColor="text1"/>
        </w:rPr>
        <w:t>Crescent</w:t>
      </w:r>
      <w:proofErr w:type="spellEnd"/>
      <w:r w:rsidRPr="009C216C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9C216C">
        <w:rPr>
          <w:rFonts w:ascii="Arial" w:eastAsia="Arial" w:hAnsi="Arial" w:cs="Arial"/>
          <w:color w:val="000000" w:themeColor="text1"/>
        </w:rPr>
        <w:t>Societies</w:t>
      </w:r>
      <w:proofErr w:type="spellEnd"/>
      <w:r w:rsidRPr="009C216C">
        <w:rPr>
          <w:rFonts w:ascii="Arial" w:eastAsia="Arial" w:hAnsi="Arial" w:cs="Arial"/>
          <w:color w:val="000000" w:themeColor="text1"/>
        </w:rPr>
        <w:t xml:space="preserve"> (IFRC)</w:t>
      </w:r>
      <w:r w:rsidRPr="00B5696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133B24">
        <w:rPr>
          <w:rFonts w:ascii="Arial" w:eastAsia="Arial" w:hAnsi="Arial" w:cs="Arial"/>
          <w:color w:val="000000" w:themeColor="text1"/>
        </w:rPr>
        <w:t>Implementación de estándares de accesibilidad web. Importe de 22.070,00€</w:t>
      </w:r>
    </w:p>
    <w:p w14:paraId="32A7E72F" w14:textId="6C85E3B5" w:rsidR="00AB7EDB" w:rsidRPr="00B2493E" w:rsidRDefault="00AB7ED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DIPUTACION PROVINCIAL DE BADAJOZ. </w:t>
      </w:r>
      <w:r w:rsidRPr="0B7A3F82">
        <w:rPr>
          <w:rFonts w:ascii="Arial" w:eastAsia="Arial" w:hAnsi="Arial" w:cs="Arial"/>
          <w:color w:val="000000" w:themeColor="text1"/>
        </w:rPr>
        <w:t>CLD1 CB (AMP + Alimentador) Importe d</w:t>
      </w:r>
      <w:r w:rsidRPr="009C216C">
        <w:rPr>
          <w:rFonts w:ascii="Arial" w:eastAsia="Arial" w:hAnsi="Arial" w:cs="Arial"/>
          <w:color w:val="000000" w:themeColor="text1"/>
        </w:rPr>
        <w:t>e 15.615,20 €</w:t>
      </w:r>
    </w:p>
    <w:p w14:paraId="6603BFBE" w14:textId="77777777" w:rsidR="00B2493E" w:rsidRP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0B2493E">
        <w:rPr>
          <w:rFonts w:ascii="Arial" w:eastAsia="Arial" w:hAnsi="Arial" w:cs="Arial"/>
          <w:b/>
          <w:bCs/>
          <w:color w:val="000000" w:themeColor="text1"/>
        </w:rPr>
        <w:t xml:space="preserve">AYUNTAMIENTO DE MARTOS (JAÉN). </w:t>
      </w:r>
      <w:r w:rsidRPr="00B2493E">
        <w:rPr>
          <w:rFonts w:ascii="Arial" w:eastAsia="Arial" w:hAnsi="Arial" w:cs="Arial"/>
          <w:color w:val="000000" w:themeColor="text1"/>
        </w:rPr>
        <w:t>Estudio, diseño y elaboración del plan de accesibilidad municipal. Importe de 14.750,00€</w:t>
      </w:r>
    </w:p>
    <w:p w14:paraId="7C663969" w14:textId="77777777" w:rsidR="00133B24" w:rsidRPr="00B56961" w:rsidRDefault="00133B24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AYUNTAMIENTO DE TORREMOLINOS. </w:t>
      </w:r>
      <w:r w:rsidRPr="00133B24">
        <w:rPr>
          <w:rFonts w:ascii="Arial" w:eastAsia="Arial" w:hAnsi="Arial" w:cs="Arial"/>
          <w:color w:val="000000" w:themeColor="text1"/>
        </w:rPr>
        <w:t xml:space="preserve">Elaboración de estudio de accesibilidad universal de los espacios públicos en la “Zona Desfavorecida Torremolinos Norte” - Plaza Adolfo Suárez y calles aledañas. Importe de 14.440,00€ </w:t>
      </w:r>
    </w:p>
    <w:p w14:paraId="0D0727A8" w14:textId="08AC9E6E" w:rsidR="00AB7EDB" w:rsidRDefault="005A587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REAL PATRONATO DISCAPACIDAD</w:t>
      </w:r>
      <w:r w:rsidR="00AB7EDB" w:rsidRPr="0B7A3F82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="00AB7EDB" w:rsidRPr="0B7A3F82">
        <w:rPr>
          <w:rFonts w:ascii="Arial" w:eastAsia="Arial" w:hAnsi="Arial" w:cs="Arial"/>
          <w:color w:val="000000" w:themeColor="text1"/>
        </w:rPr>
        <w:t xml:space="preserve">Estudio sobre Sordoceguera. Importe de </w:t>
      </w:r>
      <w:r w:rsidR="00AB7EDB" w:rsidRPr="005A587B">
        <w:rPr>
          <w:rFonts w:ascii="Arial" w:eastAsia="Arial" w:hAnsi="Arial" w:cs="Arial"/>
          <w:color w:val="000000" w:themeColor="text1"/>
        </w:rPr>
        <w:t>13.820,00€</w:t>
      </w:r>
    </w:p>
    <w:p w14:paraId="102D086E" w14:textId="6AA9A1AF" w:rsidR="009C216C" w:rsidRDefault="009C216C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INSTITUTO MUNICIPAL AL SERVICIO DEL DISCAPACITADO. </w:t>
      </w:r>
      <w:r w:rsidRPr="0B7A3F82">
        <w:rPr>
          <w:rFonts w:ascii="Arial" w:eastAsia="Arial" w:hAnsi="Arial" w:cs="Arial"/>
          <w:color w:val="000000" w:themeColor="text1"/>
        </w:rPr>
        <w:t xml:space="preserve">Productos de Comunicación. Importe de </w:t>
      </w:r>
      <w:r w:rsidRPr="009C216C">
        <w:rPr>
          <w:rFonts w:ascii="Arial" w:eastAsia="Arial" w:hAnsi="Arial" w:cs="Arial"/>
          <w:color w:val="000000" w:themeColor="text1"/>
        </w:rPr>
        <w:t>13.659,15€</w:t>
      </w:r>
    </w:p>
    <w:p w14:paraId="385621B0" w14:textId="38E7EEBA" w:rsidR="005A587B" w:rsidRDefault="005A587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DIPUTACIÓN DE GUIPUZKOA. </w:t>
      </w:r>
      <w:r w:rsidRPr="005A587B">
        <w:rPr>
          <w:rFonts w:ascii="Arial" w:eastAsia="Arial" w:hAnsi="Arial" w:cs="Arial"/>
          <w:color w:val="000000" w:themeColor="text1"/>
        </w:rPr>
        <w:t>Auditoría accesibilidad WEB. Importe de 13.680,00 €</w:t>
      </w:r>
    </w:p>
    <w:p w14:paraId="7CDA9B95" w14:textId="77777777" w:rsidR="009C216C" w:rsidRPr="009C216C" w:rsidRDefault="009C216C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09C216C">
        <w:rPr>
          <w:rFonts w:ascii="Arial" w:eastAsia="Arial" w:hAnsi="Arial" w:cs="Arial"/>
          <w:b/>
          <w:bCs/>
          <w:color w:val="000000" w:themeColor="text1"/>
        </w:rPr>
        <w:t>CONSEJERIA DE ECONOMIA HACIENDA Y EMPLEO C.A.M. Elementos de Bucle</w:t>
      </w:r>
      <w:r w:rsidRPr="009C216C">
        <w:rPr>
          <w:rFonts w:ascii="Arial" w:eastAsia="Arial" w:hAnsi="Arial" w:cs="Arial"/>
          <w:color w:val="000000" w:themeColor="text1"/>
        </w:rPr>
        <w:t xml:space="preserve"> magnético. Importe de 13.231,46€</w:t>
      </w:r>
    </w:p>
    <w:p w14:paraId="3B3A79A6" w14:textId="6A758BA7" w:rsidR="00AB7EDB" w:rsidRDefault="005A587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AYUNTAMIENTO DE SALAMANCA</w:t>
      </w:r>
      <w:r w:rsidR="00AB7EDB" w:rsidRPr="0B7A3F82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="00AB7EDB" w:rsidRPr="0B7A3F82">
        <w:rPr>
          <w:rFonts w:ascii="Arial" w:eastAsia="Arial" w:hAnsi="Arial" w:cs="Arial"/>
          <w:color w:val="000000" w:themeColor="text1"/>
        </w:rPr>
        <w:t xml:space="preserve">Suministro e instalación de bucles magnéticos en varias dependencias. Lote 2. Importe de </w:t>
      </w:r>
      <w:r w:rsidR="00AB7EDB" w:rsidRPr="00A57696">
        <w:rPr>
          <w:rFonts w:ascii="Arial" w:eastAsia="Arial" w:hAnsi="Arial" w:cs="Arial"/>
          <w:color w:val="000000" w:themeColor="text1"/>
        </w:rPr>
        <w:t>12.515,95€</w:t>
      </w:r>
    </w:p>
    <w:p w14:paraId="59FE2C37" w14:textId="61468BFE" w:rsidR="13F668DC" w:rsidRDefault="005A587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AYUNTAMIENTO DE GRANOLLERS</w:t>
      </w:r>
      <w:r w:rsidR="13F668DC" w:rsidRPr="0B7A3F82">
        <w:rPr>
          <w:rFonts w:ascii="Arial" w:eastAsia="Arial" w:hAnsi="Arial" w:cs="Arial"/>
          <w:b/>
          <w:bCs/>
          <w:color w:val="000000" w:themeColor="text1"/>
        </w:rPr>
        <w:t>.</w:t>
      </w:r>
      <w:r w:rsidR="13F668DC" w:rsidRPr="0B7A3F82">
        <w:rPr>
          <w:rFonts w:ascii="Arial" w:eastAsia="Arial" w:hAnsi="Arial" w:cs="Arial"/>
          <w:color w:val="000000" w:themeColor="text1"/>
        </w:rPr>
        <w:t xml:space="preserve"> Adecuación parcial de las escaleras exteriores del </w:t>
      </w:r>
      <w:proofErr w:type="spellStart"/>
      <w:r w:rsidR="13F668DC" w:rsidRPr="0B7A3F82">
        <w:rPr>
          <w:rFonts w:ascii="Arial" w:eastAsia="Arial" w:hAnsi="Arial" w:cs="Arial"/>
          <w:color w:val="000000" w:themeColor="text1"/>
        </w:rPr>
        <w:t>Teatre</w:t>
      </w:r>
      <w:proofErr w:type="spellEnd"/>
      <w:r w:rsidR="13F668DC" w:rsidRPr="0B7A3F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="13F668DC" w:rsidRPr="0B7A3F82">
        <w:rPr>
          <w:rFonts w:ascii="Arial" w:eastAsia="Arial" w:hAnsi="Arial" w:cs="Arial"/>
          <w:color w:val="000000" w:themeColor="text1"/>
        </w:rPr>
        <w:t>Auditori</w:t>
      </w:r>
      <w:proofErr w:type="spellEnd"/>
      <w:r w:rsidR="13F668DC" w:rsidRPr="0B7A3F82">
        <w:rPr>
          <w:rFonts w:ascii="Arial" w:eastAsia="Arial" w:hAnsi="Arial" w:cs="Arial"/>
          <w:color w:val="000000" w:themeColor="text1"/>
        </w:rPr>
        <w:t xml:space="preserve"> de Granollers colocación de franjas guía de aviso a los escalones, mediante contrato menor. Importe 12.053,25€</w:t>
      </w:r>
    </w:p>
    <w:p w14:paraId="3D9AD5A5" w14:textId="0F9A0818" w:rsidR="00AB7EDB" w:rsidRDefault="005A587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GOBIERNO DE NAVARRA</w:t>
      </w:r>
      <w:r w:rsidR="00AB7EDB" w:rsidRPr="0B7A3F82">
        <w:rPr>
          <w:rFonts w:ascii="Arial" w:eastAsia="Arial" w:hAnsi="Arial" w:cs="Arial"/>
          <w:b/>
          <w:bCs/>
          <w:color w:val="000000" w:themeColor="text1"/>
        </w:rPr>
        <w:t>.</w:t>
      </w:r>
      <w:r w:rsidR="00AB7EDB" w:rsidRPr="0B7A3F82">
        <w:rPr>
          <w:rFonts w:ascii="Arial" w:eastAsia="Arial" w:hAnsi="Arial" w:cs="Arial"/>
          <w:color w:val="000000" w:themeColor="text1"/>
        </w:rPr>
        <w:t xml:space="preserve"> Formación y asesoramiento en la elaboración de informes de impacto en materia de accesibilidad y discapacidad en la normativa de Navarra. 12.000 €</w:t>
      </w:r>
    </w:p>
    <w:p w14:paraId="31F0AE06" w14:textId="3A7B7397" w:rsidR="00AB7EDB" w:rsidRDefault="005A587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AYUNTAMIENTO DE SORIA</w:t>
      </w:r>
      <w:r w:rsidR="00AB7EDB" w:rsidRPr="0B7A3F82">
        <w:rPr>
          <w:rFonts w:ascii="Arial" w:eastAsia="Arial" w:hAnsi="Arial" w:cs="Arial"/>
          <w:color w:val="000000" w:themeColor="text1"/>
        </w:rPr>
        <w:t xml:space="preserve">. Elaboración de planes de accesibilidad en cuatro edificios municipales en el ámbito de los servicios sociales del Ayuntamiento de Soria. Importe de 11.530,00€ </w:t>
      </w:r>
    </w:p>
    <w:p w14:paraId="12D35EA2" w14:textId="21C6342E" w:rsidR="00BA5BB2" w:rsidRDefault="00BA5BB2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SERVICIO DE CARGA DE CONTENIDOS EN LA WEB DE ACSUCYL de Agencia de Calidad del SISTEMA UNIVERSITARIO DE LA JUNTA DE CASTILLA Y LEÓN. </w:t>
      </w:r>
      <w:r w:rsidRPr="00BA5BB2">
        <w:rPr>
          <w:rFonts w:ascii="Arial" w:eastAsia="Arial" w:hAnsi="Arial" w:cs="Arial"/>
          <w:color w:val="000000" w:themeColor="text1"/>
        </w:rPr>
        <w:t>Elaboración de Contenidos en su web. Importe de 10.800,00€</w:t>
      </w:r>
    </w:p>
    <w:p w14:paraId="7EFE8C85" w14:textId="77777777" w:rsidR="00133B24" w:rsidRDefault="00133B24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INSS. </w:t>
      </w:r>
      <w:r w:rsidRPr="0B7A3F82">
        <w:rPr>
          <w:rFonts w:ascii="Arial" w:eastAsia="Arial" w:hAnsi="Arial" w:cs="Arial"/>
          <w:color w:val="000000" w:themeColor="text1"/>
        </w:rPr>
        <w:t>Bucles de Inducción. Diferentes oficinas territoriales. Importe de 10.765,28€</w:t>
      </w:r>
    </w:p>
    <w:p w14:paraId="3CF66DD5" w14:textId="77777777" w:rsidR="00B2493E" w:rsidRP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0B2493E">
        <w:rPr>
          <w:rFonts w:ascii="Arial" w:eastAsia="Arial" w:hAnsi="Arial" w:cs="Arial"/>
          <w:b/>
          <w:bCs/>
          <w:color w:val="000000" w:themeColor="text1"/>
        </w:rPr>
        <w:t xml:space="preserve">AYUNTAMIENTO DE PARLA. </w:t>
      </w:r>
      <w:r w:rsidRPr="00B2493E">
        <w:rPr>
          <w:rFonts w:ascii="Arial" w:eastAsia="Arial" w:hAnsi="Arial" w:cs="Arial"/>
          <w:color w:val="000000" w:themeColor="text1"/>
        </w:rPr>
        <w:t>Elementos de señalización. Importe de 10.703,31€</w:t>
      </w:r>
    </w:p>
    <w:p w14:paraId="5B2531DA" w14:textId="77777777" w:rsidR="00B2493E" w:rsidRDefault="00B2493E" w:rsidP="00B2493E">
      <w:pPr>
        <w:pStyle w:val="Prrafodelista"/>
        <w:tabs>
          <w:tab w:val="left" w:pos="284"/>
        </w:tabs>
        <w:spacing w:after="0" w:line="276" w:lineRule="auto"/>
        <w:ind w:left="0"/>
        <w:jc w:val="both"/>
        <w:rPr>
          <w:rFonts w:ascii="Arial" w:eastAsia="Arial" w:hAnsi="Arial" w:cs="Arial"/>
          <w:b/>
          <w:bCs/>
          <w:color w:val="000000" w:themeColor="text1"/>
        </w:rPr>
      </w:pPr>
    </w:p>
    <w:p w14:paraId="4F61717F" w14:textId="1D8D91F5" w:rsidR="00CF3867" w:rsidRPr="00B56961" w:rsidRDefault="00CF3867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lastRenderedPageBreak/>
        <w:t>SERVICIO CANARIO DE LA SALUD DE GRAN CANARIA.</w:t>
      </w:r>
      <w:r w:rsidRPr="00B5696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CF3867">
        <w:rPr>
          <w:rFonts w:ascii="Arial" w:eastAsia="Arial" w:hAnsi="Arial" w:cs="Arial"/>
          <w:color w:val="000000" w:themeColor="text1"/>
        </w:rPr>
        <w:t xml:space="preserve">Plan de Accesibilidad para el Hospital Universitario de Gran Canaria Doctor Negrín. Importe de 10.620,00 € </w:t>
      </w:r>
    </w:p>
    <w:p w14:paraId="64870AD5" w14:textId="2D0E2D3E" w:rsidR="00AB7EDB" w:rsidRPr="00B56961" w:rsidRDefault="00AB7ED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HOSPITAL UNIVERSITARIO 12 DE OCTUBRE. </w:t>
      </w:r>
      <w:r w:rsidRPr="0B7A3F82">
        <w:rPr>
          <w:rFonts w:ascii="Arial" w:eastAsia="Arial" w:hAnsi="Arial" w:cs="Arial"/>
          <w:color w:val="000000" w:themeColor="text1"/>
        </w:rPr>
        <w:t xml:space="preserve">Servicios de planimetría y diseño 3D </w:t>
      </w:r>
      <w:r w:rsidRPr="00CF3867">
        <w:rPr>
          <w:rFonts w:ascii="Arial" w:eastAsia="Arial" w:hAnsi="Arial" w:cs="Arial"/>
          <w:color w:val="000000" w:themeColor="text1"/>
        </w:rPr>
        <w:t>para fabricación de maqueta, impresión 3D y corte láser de maqueta, pigmentación y detalle táctil para uso tiflológico. Importe de 10.350,00€</w:t>
      </w:r>
    </w:p>
    <w:p w14:paraId="26E1F5C6" w14:textId="13EA5EA5" w:rsidR="00AB7EDB" w:rsidRDefault="00AB7ED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TGSS </w:t>
      </w:r>
      <w:r w:rsidR="00626502" w:rsidRPr="0B7A3F82">
        <w:rPr>
          <w:rFonts w:ascii="Arial" w:eastAsia="Arial" w:hAnsi="Arial" w:cs="Arial"/>
          <w:b/>
          <w:bCs/>
          <w:color w:val="000000" w:themeColor="text1"/>
        </w:rPr>
        <w:t>BADAJOZ</w:t>
      </w: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Pr="0B7A3F82">
        <w:rPr>
          <w:rFonts w:ascii="Arial" w:eastAsia="Arial" w:hAnsi="Arial" w:cs="Arial"/>
          <w:color w:val="000000" w:themeColor="text1"/>
        </w:rPr>
        <w:t xml:space="preserve">Suministro e Instalación de 21 Bucles Magnéticos en distintas dependencias de DP de TGSS Badajoz. Importe de </w:t>
      </w:r>
      <w:r w:rsidRPr="00CF3867">
        <w:rPr>
          <w:rFonts w:ascii="Arial" w:eastAsia="Arial" w:hAnsi="Arial" w:cs="Arial"/>
          <w:color w:val="000000" w:themeColor="text1"/>
        </w:rPr>
        <w:t>10.268,50€</w:t>
      </w:r>
    </w:p>
    <w:p w14:paraId="59C3B94C" w14:textId="77777777" w:rsidR="00AB7EDB" w:rsidRPr="00CF3867" w:rsidRDefault="00AB7ED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INSS. </w:t>
      </w:r>
      <w:r w:rsidRPr="00203832">
        <w:rPr>
          <w:rFonts w:ascii="Arial" w:eastAsia="Arial" w:hAnsi="Arial" w:cs="Arial"/>
          <w:color w:val="000000" w:themeColor="text1"/>
        </w:rPr>
        <w:t>Bucles de Inducción.</w:t>
      </w:r>
      <w:r w:rsidRPr="00B56961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CF3867">
        <w:rPr>
          <w:rFonts w:ascii="Arial" w:eastAsia="Arial" w:hAnsi="Arial" w:cs="Arial"/>
          <w:color w:val="000000" w:themeColor="text1"/>
        </w:rPr>
        <w:t>Diferentes oficinas territoriales. Importe de 10.049,40 €</w:t>
      </w:r>
    </w:p>
    <w:p w14:paraId="08B5F8C1" w14:textId="213D9F7C" w:rsidR="00AB7EDB" w:rsidRDefault="009C216C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AYUNTAMIENTO DE FUENLABRADA.</w:t>
      </w:r>
      <w:r w:rsidR="00AB7EDB" w:rsidRPr="0B7A3F82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AB7EDB" w:rsidRPr="0B7A3F82">
        <w:rPr>
          <w:rFonts w:ascii="Arial" w:eastAsia="Arial" w:hAnsi="Arial" w:cs="Arial"/>
          <w:color w:val="000000" w:themeColor="text1"/>
        </w:rPr>
        <w:t xml:space="preserve">Accesibilidad e inclusividad de 3 parques de la ciudad de Fuenlabrada. Importe de </w:t>
      </w:r>
      <w:r w:rsidR="00AB7EDB" w:rsidRPr="00CF3867">
        <w:rPr>
          <w:rFonts w:ascii="Arial" w:eastAsia="Arial" w:hAnsi="Arial" w:cs="Arial"/>
          <w:color w:val="000000" w:themeColor="text1"/>
        </w:rPr>
        <w:t>9.923,50€</w:t>
      </w:r>
    </w:p>
    <w:p w14:paraId="0962F733" w14:textId="46E73F47" w:rsid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INSS </w:t>
      </w:r>
      <w:r w:rsidR="00626502" w:rsidRPr="0B7A3F82">
        <w:rPr>
          <w:rFonts w:ascii="Arial" w:eastAsia="Arial" w:hAnsi="Arial" w:cs="Arial"/>
          <w:b/>
          <w:bCs/>
          <w:color w:val="000000" w:themeColor="text1"/>
        </w:rPr>
        <w:t>VALLADOLID</w:t>
      </w: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Pr="0B7A3F82">
        <w:rPr>
          <w:rFonts w:ascii="Arial" w:eastAsia="Arial" w:hAnsi="Arial" w:cs="Arial"/>
          <w:color w:val="000000" w:themeColor="text1"/>
        </w:rPr>
        <w:t xml:space="preserve">Suministro e instalación de 19 bucles magnéticos en los puestos de trabajo de las oficinas dependientes de la D.P. Importe de </w:t>
      </w:r>
      <w:r w:rsidRPr="00CF3867">
        <w:rPr>
          <w:rFonts w:ascii="Arial" w:eastAsia="Arial" w:hAnsi="Arial" w:cs="Arial"/>
          <w:color w:val="000000" w:themeColor="text1"/>
        </w:rPr>
        <w:t>9.661,92 €</w:t>
      </w:r>
    </w:p>
    <w:p w14:paraId="60D5C01A" w14:textId="77777777" w:rsidR="00B2493E" w:rsidRP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0B2493E">
        <w:rPr>
          <w:rFonts w:ascii="Arial" w:eastAsia="Arial" w:hAnsi="Arial" w:cs="Arial"/>
          <w:b/>
          <w:bCs/>
          <w:color w:val="000000" w:themeColor="text1"/>
        </w:rPr>
        <w:t xml:space="preserve">UNIVERSIDAD DE LEON. </w:t>
      </w:r>
      <w:r w:rsidRPr="00B2493E">
        <w:rPr>
          <w:rFonts w:ascii="Arial" w:eastAsia="Arial" w:hAnsi="Arial" w:cs="Arial"/>
          <w:color w:val="000000" w:themeColor="text1"/>
        </w:rPr>
        <w:t>Estudio de Accesibilidad de los accesos a los Edificios de los Campus de León y Ponferrada. Importe de 9.290,00€</w:t>
      </w:r>
    </w:p>
    <w:p w14:paraId="57E6670B" w14:textId="77777777" w:rsidR="00133B24" w:rsidRPr="00B56961" w:rsidRDefault="00133B24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INSS. </w:t>
      </w:r>
      <w:r w:rsidRPr="00133B24">
        <w:rPr>
          <w:rFonts w:ascii="Arial" w:eastAsia="Arial" w:hAnsi="Arial" w:cs="Arial"/>
          <w:color w:val="000000" w:themeColor="text1"/>
        </w:rPr>
        <w:t xml:space="preserve">Bucles de Inducción. Diferentes oficinas territoriales. Importe de 9.119,33€ </w:t>
      </w:r>
    </w:p>
    <w:p w14:paraId="63C1D176" w14:textId="77777777" w:rsidR="00133B24" w:rsidRPr="00B56961" w:rsidRDefault="00133B24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TGSS. </w:t>
      </w:r>
      <w:r w:rsidRPr="00133B24">
        <w:rPr>
          <w:rFonts w:ascii="Arial" w:eastAsia="Arial" w:hAnsi="Arial" w:cs="Arial"/>
          <w:color w:val="000000" w:themeColor="text1"/>
        </w:rPr>
        <w:t>Bucles de Inducción. Diferentes oficinas territoriales. Importe de 8.722,58€</w:t>
      </w:r>
    </w:p>
    <w:p w14:paraId="099E3A87" w14:textId="541C0CB8" w:rsidR="13F668DC" w:rsidRDefault="00B2493E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PUERTOS DEL ESTADO</w:t>
      </w:r>
      <w:r w:rsidR="13F668DC" w:rsidRPr="0B7A3F82">
        <w:rPr>
          <w:rFonts w:ascii="Arial" w:eastAsia="Arial" w:hAnsi="Arial" w:cs="Arial"/>
          <w:color w:val="000000" w:themeColor="text1"/>
        </w:rPr>
        <w:t>. Desarrollo de una Guía de Diversidad de Organismo Público. Importe 8.620,00€</w:t>
      </w:r>
    </w:p>
    <w:p w14:paraId="38FE7777" w14:textId="79957BE9" w:rsidR="009C216C" w:rsidRDefault="009C216C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09C216C">
        <w:rPr>
          <w:rFonts w:ascii="Arial" w:eastAsia="Arial" w:hAnsi="Arial" w:cs="Arial"/>
          <w:b/>
          <w:bCs/>
          <w:color w:val="000000" w:themeColor="text1"/>
        </w:rPr>
        <w:t xml:space="preserve">SEA DEL CUARTO MILITAR Y GUARDIA REAL DE CASA DE S.M EL REY. </w:t>
      </w:r>
      <w:r w:rsidRPr="009C216C">
        <w:rPr>
          <w:rFonts w:ascii="Arial" w:eastAsia="Arial" w:hAnsi="Arial" w:cs="Arial"/>
          <w:color w:val="000000" w:themeColor="text1"/>
        </w:rPr>
        <w:t>Elementos de señalización. Importe de 8.366,63€</w:t>
      </w:r>
    </w:p>
    <w:p w14:paraId="340BFDC2" w14:textId="77777777" w:rsidR="009C216C" w:rsidRPr="005A587B" w:rsidRDefault="009C216C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INECO. </w:t>
      </w:r>
      <w:r w:rsidRPr="005A587B">
        <w:rPr>
          <w:rFonts w:ascii="Arial" w:eastAsia="Arial" w:hAnsi="Arial" w:cs="Arial"/>
          <w:color w:val="000000" w:themeColor="text1"/>
        </w:rPr>
        <w:t>SERVICIO DE TEXTUALIZACIÓN DE GRABACIONES DE VISTAS JUDICIALES EN CASTELLANO. Importe de 8.250,00€</w:t>
      </w:r>
    </w:p>
    <w:p w14:paraId="25759F2B" w14:textId="06BDE9C8" w:rsidR="00AB7EDB" w:rsidRDefault="00AB7ED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INSS </w:t>
      </w:r>
      <w:r w:rsidR="00B2493E" w:rsidRPr="0B7A3F82">
        <w:rPr>
          <w:rFonts w:ascii="Arial" w:eastAsia="Arial" w:hAnsi="Arial" w:cs="Arial"/>
          <w:b/>
          <w:bCs/>
          <w:color w:val="000000" w:themeColor="text1"/>
        </w:rPr>
        <w:t>TERUEL</w:t>
      </w: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Pr="0B7A3F82">
        <w:rPr>
          <w:rFonts w:ascii="Arial" w:eastAsia="Arial" w:hAnsi="Arial" w:cs="Arial"/>
          <w:color w:val="000000" w:themeColor="text1"/>
        </w:rPr>
        <w:t>Suministro e instalación de 12 bucles magnéticos en dos centros INSS Teruel, sitos en la Calle Tarazona de Aragón 2-A y Calle Belmonte de San José 19. Importe de</w:t>
      </w:r>
      <w:r w:rsidRPr="009C216C">
        <w:rPr>
          <w:rFonts w:ascii="Arial" w:eastAsia="Arial" w:hAnsi="Arial" w:cs="Arial"/>
          <w:color w:val="000000" w:themeColor="text1"/>
        </w:rPr>
        <w:t xml:space="preserve"> 8.216,02 €</w:t>
      </w:r>
    </w:p>
    <w:p w14:paraId="4D26C905" w14:textId="6472635C" w:rsidR="00AB7EDB" w:rsidRDefault="00AB7ED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INSS </w:t>
      </w:r>
      <w:r w:rsidR="00203832" w:rsidRPr="0B7A3F82">
        <w:rPr>
          <w:rFonts w:ascii="Arial" w:eastAsia="Arial" w:hAnsi="Arial" w:cs="Arial"/>
          <w:b/>
          <w:bCs/>
          <w:color w:val="000000" w:themeColor="text1"/>
        </w:rPr>
        <w:t>TALAVERA DE LA REINA Y TOLEDO</w:t>
      </w:r>
      <w:r w:rsidRPr="0B7A3F82">
        <w:rPr>
          <w:rFonts w:ascii="Arial" w:eastAsia="Arial" w:hAnsi="Arial" w:cs="Arial"/>
          <w:color w:val="000000" w:themeColor="text1"/>
        </w:rPr>
        <w:t xml:space="preserve">. Suministro y colocación de 17 bucles magnéticos en el CAISS de Talavera de la Reina y el CAISS número 2 de Toledo. Importe de </w:t>
      </w:r>
      <w:r w:rsidRPr="009C216C">
        <w:rPr>
          <w:rFonts w:ascii="Arial" w:eastAsia="Arial" w:hAnsi="Arial" w:cs="Arial"/>
          <w:color w:val="000000" w:themeColor="text1"/>
        </w:rPr>
        <w:t>8.205,54 €</w:t>
      </w:r>
    </w:p>
    <w:p w14:paraId="0C102017" w14:textId="5320E348" w:rsidR="00AB7EDB" w:rsidRPr="00CF3867" w:rsidRDefault="00AB7ED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TGSS. </w:t>
      </w:r>
      <w:r w:rsidRPr="009C216C">
        <w:rPr>
          <w:rFonts w:ascii="Arial" w:eastAsia="Arial" w:hAnsi="Arial" w:cs="Arial"/>
          <w:color w:val="000000" w:themeColor="text1"/>
        </w:rPr>
        <w:t xml:space="preserve">Bucles de Inducción. </w:t>
      </w:r>
      <w:r w:rsidRPr="00CF3867">
        <w:rPr>
          <w:rFonts w:ascii="Arial" w:eastAsia="Arial" w:hAnsi="Arial" w:cs="Arial"/>
          <w:color w:val="000000" w:themeColor="text1"/>
        </w:rPr>
        <w:t>Diferentes oficinas territoriales. Importe de 7.998,04€</w:t>
      </w:r>
    </w:p>
    <w:p w14:paraId="0CE54C0C" w14:textId="105081FB" w:rsidR="13F668DC" w:rsidRDefault="13F668DC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METRO DE MÁLAGA</w:t>
      </w:r>
      <w:r w:rsidRPr="0B7A3F82">
        <w:rPr>
          <w:rFonts w:ascii="Arial" w:eastAsia="Arial" w:hAnsi="Arial" w:cs="Arial"/>
          <w:color w:val="000000" w:themeColor="text1"/>
        </w:rPr>
        <w:t>. 10 acciones formativas Discapacidad Cognitiva Metro Málaga. Importe 7.550 €</w:t>
      </w:r>
    </w:p>
    <w:p w14:paraId="74EFD956" w14:textId="77777777" w:rsidR="00133B24" w:rsidRPr="00B56961" w:rsidRDefault="00133B24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JUNTA DE ANDALUCÍA. </w:t>
      </w:r>
      <w:r w:rsidRPr="00B2493E">
        <w:rPr>
          <w:rFonts w:ascii="Arial" w:eastAsia="Arial" w:hAnsi="Arial" w:cs="Arial"/>
          <w:color w:val="000000" w:themeColor="text1"/>
        </w:rPr>
        <w:t>SUMINISTRO DE KITS DE VOTACIÓN PARA FACILITAR A LAS PERSONAS CON DISCAPACIDAD VISUAL EL EJERCICIO DEL DERECHO AL VOTO.</w:t>
      </w:r>
      <w:r w:rsidRPr="00133B24">
        <w:rPr>
          <w:rFonts w:ascii="Arial" w:eastAsia="Arial" w:hAnsi="Arial" w:cs="Arial"/>
          <w:color w:val="000000" w:themeColor="text1"/>
        </w:rPr>
        <w:t xml:space="preserve"> Información y Comunicación. Importe de 7.411,50€</w:t>
      </w:r>
    </w:p>
    <w:p w14:paraId="1F4208B4" w14:textId="78DFD65B" w:rsidR="00AB7EDB" w:rsidRPr="00B2493E" w:rsidRDefault="00AB7ED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INSS </w:t>
      </w:r>
      <w:r w:rsidR="00973639" w:rsidRPr="0B7A3F82">
        <w:rPr>
          <w:rFonts w:ascii="Arial" w:eastAsia="Arial" w:hAnsi="Arial" w:cs="Arial"/>
          <w:b/>
          <w:bCs/>
          <w:color w:val="000000" w:themeColor="text1"/>
        </w:rPr>
        <w:t>LA RIOJA</w:t>
      </w: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Pr="0B7A3F82">
        <w:rPr>
          <w:rFonts w:ascii="Arial" w:eastAsia="Arial" w:hAnsi="Arial" w:cs="Arial"/>
          <w:color w:val="000000" w:themeColor="text1"/>
        </w:rPr>
        <w:t xml:space="preserve">Suministro y la Instalación de 9 Bucles Magnéticos en puestos de trabajo. Importe de </w:t>
      </w:r>
      <w:r w:rsidRPr="009C216C">
        <w:rPr>
          <w:rFonts w:ascii="Arial" w:eastAsia="Arial" w:hAnsi="Arial" w:cs="Arial"/>
          <w:color w:val="000000" w:themeColor="text1"/>
        </w:rPr>
        <w:t>6.959,26 €</w:t>
      </w:r>
    </w:p>
    <w:p w14:paraId="058CA289" w14:textId="77777777" w:rsidR="00B2493E" w:rsidRP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0B2493E">
        <w:rPr>
          <w:rFonts w:ascii="Arial" w:eastAsia="Arial" w:hAnsi="Arial" w:cs="Arial"/>
          <w:b/>
          <w:bCs/>
          <w:color w:val="000000" w:themeColor="text1"/>
        </w:rPr>
        <w:t xml:space="preserve">AYUNTAMIENTO DE ALGECIRAS. </w:t>
      </w:r>
      <w:r w:rsidRPr="00B2493E">
        <w:rPr>
          <w:rFonts w:ascii="Arial" w:eastAsia="Arial" w:hAnsi="Arial" w:cs="Arial"/>
          <w:color w:val="000000" w:themeColor="text1"/>
        </w:rPr>
        <w:t>Elementos de señalización. Importe de 6.338,76€</w:t>
      </w:r>
    </w:p>
    <w:p w14:paraId="770B16FA" w14:textId="69889995" w:rsidR="00AB7EDB" w:rsidRDefault="00AB7ED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INSS </w:t>
      </w:r>
      <w:r w:rsidR="00973639" w:rsidRPr="0B7A3F82">
        <w:rPr>
          <w:rFonts w:ascii="Arial" w:eastAsia="Arial" w:hAnsi="Arial" w:cs="Arial"/>
          <w:b/>
          <w:bCs/>
          <w:color w:val="000000" w:themeColor="text1"/>
        </w:rPr>
        <w:t>DE ZAMORA</w:t>
      </w: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Pr="0B7A3F82">
        <w:rPr>
          <w:rFonts w:ascii="Arial" w:eastAsia="Arial" w:hAnsi="Arial" w:cs="Arial"/>
          <w:color w:val="000000" w:themeColor="text1"/>
        </w:rPr>
        <w:t xml:space="preserve">Suministro e instalación de 13 bucles magnéticos en los Centros de Atención e Información de la Seguridad Social dependientes de la Dirección Provincial del INSS de Zamora. Importe de </w:t>
      </w:r>
      <w:r w:rsidRPr="009C216C">
        <w:rPr>
          <w:rFonts w:ascii="Arial" w:eastAsia="Arial" w:hAnsi="Arial" w:cs="Arial"/>
          <w:color w:val="000000" w:themeColor="text1"/>
        </w:rPr>
        <w:t>6.162,73 €</w:t>
      </w:r>
    </w:p>
    <w:p w14:paraId="4354AEDE" w14:textId="3BD56BF3" w:rsidR="00AB7EDB" w:rsidRDefault="00AB7EDB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TGSS </w:t>
      </w:r>
      <w:r w:rsidR="00973639" w:rsidRPr="0B7A3F82">
        <w:rPr>
          <w:rFonts w:ascii="Arial" w:eastAsia="Arial" w:hAnsi="Arial" w:cs="Arial"/>
          <w:b/>
          <w:bCs/>
          <w:color w:val="000000" w:themeColor="text1"/>
        </w:rPr>
        <w:t>LA RIOJA</w:t>
      </w:r>
      <w:r w:rsidRPr="0B7A3F82">
        <w:rPr>
          <w:rFonts w:ascii="Arial" w:eastAsia="Arial" w:hAnsi="Arial" w:cs="Arial"/>
          <w:b/>
          <w:bCs/>
          <w:color w:val="000000" w:themeColor="text1"/>
        </w:rPr>
        <w:t>.</w:t>
      </w:r>
      <w:r w:rsidRPr="0B7A3F82">
        <w:rPr>
          <w:rFonts w:ascii="Arial" w:eastAsia="Arial" w:hAnsi="Arial" w:cs="Arial"/>
          <w:color w:val="000000" w:themeColor="text1"/>
        </w:rPr>
        <w:t xml:space="preserve"> Suministro y la Instalación de 9 Bucles Magnéticos en puestos de trabajo. Importe de </w:t>
      </w:r>
      <w:r w:rsidRPr="009C216C">
        <w:rPr>
          <w:rFonts w:ascii="Arial" w:eastAsia="Arial" w:hAnsi="Arial" w:cs="Arial"/>
          <w:color w:val="000000" w:themeColor="text1"/>
        </w:rPr>
        <w:t>6.029,34 €</w:t>
      </w:r>
    </w:p>
    <w:p w14:paraId="2CC42107" w14:textId="2C6B1E64" w:rsidR="4243D633" w:rsidRDefault="4243D633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TGSS </w:t>
      </w:r>
      <w:r w:rsidR="00973639" w:rsidRPr="0B7A3F82">
        <w:rPr>
          <w:rFonts w:ascii="Arial" w:eastAsia="Arial" w:hAnsi="Arial" w:cs="Arial"/>
          <w:b/>
          <w:bCs/>
          <w:color w:val="000000" w:themeColor="text1"/>
        </w:rPr>
        <w:t>DE ZAMORA</w:t>
      </w: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Pr="0B7A3F82">
        <w:rPr>
          <w:rFonts w:ascii="Arial" w:eastAsia="Arial" w:hAnsi="Arial" w:cs="Arial"/>
          <w:color w:val="000000" w:themeColor="text1"/>
        </w:rPr>
        <w:t xml:space="preserve">Suministro e instalación de 11 bucles magnéticos en los puestos de trabajo de la Administración de TGSS, del Registro y de la URE de Zamora. Importe de </w:t>
      </w:r>
      <w:r w:rsidRPr="009C216C">
        <w:rPr>
          <w:rFonts w:ascii="Arial" w:eastAsia="Arial" w:hAnsi="Arial" w:cs="Arial"/>
          <w:color w:val="000000" w:themeColor="text1"/>
        </w:rPr>
        <w:t>5.318,55 €</w:t>
      </w:r>
    </w:p>
    <w:p w14:paraId="023AFBF9" w14:textId="623448D8" w:rsidR="009C216C" w:rsidRDefault="009C216C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09C216C">
        <w:rPr>
          <w:rFonts w:ascii="Arial" w:eastAsia="Arial" w:hAnsi="Arial" w:cs="Arial"/>
          <w:b/>
          <w:bCs/>
          <w:color w:val="000000" w:themeColor="text1"/>
        </w:rPr>
        <w:lastRenderedPageBreak/>
        <w:t>AYUNTAMIENTO DE CASTELLÓ DE LA PLANA.</w:t>
      </w:r>
      <w:r w:rsidRPr="009C216C">
        <w:rPr>
          <w:rFonts w:ascii="Arial" w:eastAsia="Arial" w:hAnsi="Arial" w:cs="Arial"/>
          <w:color w:val="000000" w:themeColor="text1"/>
        </w:rPr>
        <w:t xml:space="preserve"> Redacción Estudio condiciones Accesibilidad Universal del espacio destinado a la OAC en la planta baja del Edificio Noble del Ayuntamiento. Importe de 5.125,00€ </w:t>
      </w:r>
    </w:p>
    <w:p w14:paraId="2209AED3" w14:textId="47948435" w:rsidR="009C216C" w:rsidRPr="00B2493E" w:rsidRDefault="009C216C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</w:rPr>
      </w:pPr>
      <w:r w:rsidRPr="009C216C">
        <w:rPr>
          <w:rFonts w:ascii="Arial" w:eastAsia="Arial" w:hAnsi="Arial" w:cs="Arial"/>
          <w:b/>
          <w:bCs/>
          <w:color w:val="000000" w:themeColor="text1"/>
        </w:rPr>
        <w:t xml:space="preserve">INSTITUTO ARAGONES DE EMPLEO. </w:t>
      </w:r>
      <w:r w:rsidRPr="009C216C">
        <w:rPr>
          <w:rFonts w:ascii="Arial" w:eastAsia="Arial" w:hAnsi="Arial" w:cs="Arial"/>
          <w:color w:val="000000" w:themeColor="text1"/>
        </w:rPr>
        <w:t>Elementos de Bucle magnético</w:t>
      </w:r>
      <w:r w:rsidRPr="009C216C">
        <w:rPr>
          <w:rFonts w:ascii="Arial" w:eastAsia="Arial" w:hAnsi="Arial" w:cs="Arial"/>
          <w:b/>
          <w:bCs/>
          <w:color w:val="000000" w:themeColor="text1"/>
        </w:rPr>
        <w:t>.</w:t>
      </w:r>
      <w:r w:rsidRPr="009C216C">
        <w:rPr>
          <w:rFonts w:ascii="Arial" w:eastAsia="Arial" w:hAnsi="Arial" w:cs="Arial"/>
          <w:color w:val="000000" w:themeColor="text1"/>
        </w:rPr>
        <w:t xml:space="preserve"> Importe de 4.318,64€</w:t>
      </w:r>
    </w:p>
    <w:p w14:paraId="5E11BEE8" w14:textId="77777777" w:rsidR="00B2493E" w:rsidRP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0B2493E">
        <w:rPr>
          <w:rFonts w:ascii="Arial" w:eastAsia="Arial" w:hAnsi="Arial" w:cs="Arial"/>
          <w:b/>
          <w:bCs/>
          <w:color w:val="000000" w:themeColor="text1"/>
        </w:rPr>
        <w:t>DIPUTACIÓN FORAL DE GUIPUZKOA.</w:t>
      </w:r>
      <w:r w:rsidRPr="00B2493E">
        <w:rPr>
          <w:rFonts w:ascii="Arial" w:eastAsia="Arial" w:hAnsi="Arial" w:cs="Arial"/>
          <w:color w:val="000000" w:themeColor="text1"/>
        </w:rPr>
        <w:t xml:space="preserve"> Señalización. Importe de 3.697,99€</w:t>
      </w:r>
    </w:p>
    <w:p w14:paraId="230C0556" w14:textId="77777777" w:rsidR="009C216C" w:rsidRDefault="009C216C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AYUNTAMIENTO DE POBLA DE FARNALS. </w:t>
      </w:r>
      <w:r w:rsidRPr="0B7A3F82">
        <w:rPr>
          <w:rFonts w:ascii="Arial" w:eastAsia="Arial" w:hAnsi="Arial" w:cs="Arial"/>
          <w:color w:val="000000" w:themeColor="text1"/>
        </w:rPr>
        <w:t>Elementos de Señalización. Importe de 3.572,00€</w:t>
      </w:r>
    </w:p>
    <w:p w14:paraId="70BD75AF" w14:textId="0C860E24" w:rsidR="4243D633" w:rsidRDefault="4243D633" w:rsidP="009C216C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TGSS </w:t>
      </w:r>
      <w:r w:rsidR="00973639" w:rsidRPr="0B7A3F82">
        <w:rPr>
          <w:rFonts w:ascii="Arial" w:eastAsia="Arial" w:hAnsi="Arial" w:cs="Arial"/>
          <w:b/>
          <w:bCs/>
          <w:color w:val="000000" w:themeColor="text1"/>
        </w:rPr>
        <w:t>TERUEL</w:t>
      </w: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Pr="0B7A3F82">
        <w:rPr>
          <w:rFonts w:ascii="Arial" w:eastAsia="Arial" w:hAnsi="Arial" w:cs="Arial"/>
          <w:color w:val="000000" w:themeColor="text1"/>
        </w:rPr>
        <w:t xml:space="preserve">Suministro e instalación de 5 bucles magnéticos, en la Dirección Provincial Teruel ubicada en la Calle Tarazona de Aragón, 2-A. Importe de </w:t>
      </w:r>
      <w:r w:rsidRPr="009C216C">
        <w:rPr>
          <w:rFonts w:ascii="Arial" w:eastAsia="Arial" w:hAnsi="Arial" w:cs="Arial"/>
          <w:color w:val="000000" w:themeColor="text1"/>
        </w:rPr>
        <w:t>3.443,60 €</w:t>
      </w:r>
    </w:p>
    <w:p w14:paraId="50F204E3" w14:textId="2E05E53F" w:rsidR="57146696" w:rsidRDefault="57146696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DIRECCIÓN GENERAL DE BIBLIOTECAS, ARCHIVOS Y MUSEOS. </w:t>
      </w:r>
    </w:p>
    <w:p w14:paraId="22F34203" w14:textId="5474F171" w:rsidR="57146696" w:rsidRDefault="57146696" w:rsidP="00B56961">
      <w:pPr>
        <w:spacing w:after="0" w:line="276" w:lineRule="auto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GOBIERNO VASCO. </w:t>
      </w:r>
      <w:r w:rsidRPr="0B7A3F82">
        <w:rPr>
          <w:rFonts w:ascii="Arial" w:eastAsia="Arial" w:hAnsi="Arial" w:cs="Arial"/>
          <w:color w:val="000000" w:themeColor="text1"/>
        </w:rPr>
        <w:t>Diseño de Marca 'Observatorio Gobierno Vasco''. Importe de 3.400,00€</w:t>
      </w:r>
    </w:p>
    <w:p w14:paraId="57E7410C" w14:textId="77777777" w:rsid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</w:rPr>
      </w:pPr>
      <w:r w:rsidRPr="0B7A3F82">
        <w:rPr>
          <w:rFonts w:ascii="Arial" w:eastAsia="Arial" w:hAnsi="Arial" w:cs="Arial"/>
          <w:b/>
          <w:bCs/>
          <w:color w:val="222222"/>
        </w:rPr>
        <w:t>GERENCIA MUNICIPAL DE URBANISMO.</w:t>
      </w:r>
      <w:r w:rsidRPr="0B7A3F82">
        <w:rPr>
          <w:rFonts w:ascii="Arial" w:eastAsia="Arial" w:hAnsi="Arial" w:cs="Arial"/>
          <w:color w:val="222222"/>
        </w:rPr>
        <w:t xml:space="preserve"> </w:t>
      </w:r>
      <w:r w:rsidRPr="0B7A3F82">
        <w:rPr>
          <w:rFonts w:ascii="Arial" w:eastAsia="Arial" w:hAnsi="Arial" w:cs="Arial"/>
          <w:color w:val="000000" w:themeColor="text1"/>
        </w:rPr>
        <w:t>Ayuntamiento de Córdoba. Servicio de proyectos. Elementos de señalización. Importe de 3.000,00€</w:t>
      </w:r>
    </w:p>
    <w:p w14:paraId="1C9BFA35" w14:textId="67E05D42" w:rsidR="57146696" w:rsidRDefault="57146696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AYUNTAMIENTO DE HUESCA.</w:t>
      </w:r>
      <w:r w:rsidRPr="0B7A3F82">
        <w:rPr>
          <w:rFonts w:ascii="Arial" w:eastAsia="Arial" w:hAnsi="Arial" w:cs="Arial"/>
          <w:color w:val="000000" w:themeColor="text1"/>
        </w:rPr>
        <w:t xml:space="preserve"> Elementos de Bucle magnético. Importe de 2.408,48€</w:t>
      </w:r>
    </w:p>
    <w:p w14:paraId="140458E4" w14:textId="05D2D7CE" w:rsid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AYUNTAMIENTO DE MADRID. </w:t>
      </w:r>
      <w:r w:rsidRPr="0B7A3F82">
        <w:rPr>
          <w:rFonts w:ascii="Arial" w:eastAsia="Arial" w:hAnsi="Arial" w:cs="Arial"/>
          <w:color w:val="000000" w:themeColor="text1"/>
        </w:rPr>
        <w:t>Asesoramiento de las condiciones de Accesibilidad en el Proyecto Museográfico del Museo el Capricho. Importe de 1.600,00€</w:t>
      </w:r>
    </w:p>
    <w:p w14:paraId="666F965D" w14:textId="5CA4F5A9" w:rsidR="57146696" w:rsidRDefault="57146696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444444"/>
        </w:rPr>
      </w:pPr>
      <w:r w:rsidRPr="0B7A3F82">
        <w:rPr>
          <w:rFonts w:ascii="Arial" w:eastAsia="Arial" w:hAnsi="Arial" w:cs="Arial"/>
          <w:b/>
          <w:bCs/>
          <w:color w:val="444444"/>
        </w:rPr>
        <w:t xml:space="preserve">METRO DE MÁLAGA, S.A. </w:t>
      </w:r>
      <w:r w:rsidRPr="0B7A3F82">
        <w:rPr>
          <w:rFonts w:ascii="Arial" w:eastAsia="Arial" w:hAnsi="Arial" w:cs="Arial"/>
          <w:color w:val="444444"/>
        </w:rPr>
        <w:t>Auditoría Interna del SGAU sobre la norma UNE 170001 y Asesoría sobre la accesibilidad de nuevas estaciones Guadalmedina y Atarazanas. Importe de 1.575,00€</w:t>
      </w:r>
    </w:p>
    <w:p w14:paraId="768B687F" w14:textId="77777777" w:rsidR="00B2493E" w:rsidRP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AYUNTAMIENTO DE BENIDORM. </w:t>
      </w:r>
      <w:r w:rsidRPr="00B2493E">
        <w:rPr>
          <w:rFonts w:ascii="Arial" w:eastAsia="Arial" w:hAnsi="Arial" w:cs="Arial"/>
          <w:color w:val="000000" w:themeColor="text1"/>
        </w:rPr>
        <w:t>Elementos de señalización. Importe de 1.417,00€</w:t>
      </w:r>
    </w:p>
    <w:p w14:paraId="35EEDD58" w14:textId="77777777" w:rsid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444444"/>
        </w:rPr>
        <w:t xml:space="preserve">METRO DE MÁLAGA, S.A. </w:t>
      </w:r>
      <w:r w:rsidRPr="0B7A3F82">
        <w:rPr>
          <w:rFonts w:ascii="Arial" w:eastAsia="Arial" w:hAnsi="Arial" w:cs="Arial"/>
          <w:color w:val="444444"/>
        </w:rPr>
        <w:t xml:space="preserve">Curso de Pautas de Atención a Personas con Discapacidad. </w:t>
      </w:r>
      <w:r w:rsidRPr="0B7A3F82">
        <w:rPr>
          <w:rFonts w:ascii="Arial" w:eastAsia="Arial" w:hAnsi="Arial" w:cs="Arial"/>
          <w:color w:val="000000" w:themeColor="text1"/>
        </w:rPr>
        <w:t>Importe de 1.265,00€</w:t>
      </w:r>
    </w:p>
    <w:p w14:paraId="7F1DDDB0" w14:textId="77777777" w:rsidR="00B2493E" w:rsidRPr="00B56961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>CONSELLERIA DE EDUCACION, CULTURA Y DEPORTE DE VALENCIA</w:t>
      </w:r>
      <w:r w:rsidRPr="00B56961">
        <w:rPr>
          <w:rFonts w:ascii="Arial" w:eastAsia="Arial" w:hAnsi="Arial" w:cs="Arial"/>
          <w:b/>
          <w:bCs/>
          <w:color w:val="000000" w:themeColor="text1"/>
        </w:rPr>
        <w:t xml:space="preserve">. </w:t>
      </w:r>
      <w:r w:rsidRPr="005A587B">
        <w:rPr>
          <w:rFonts w:ascii="Arial" w:eastAsia="Arial" w:hAnsi="Arial" w:cs="Arial"/>
          <w:color w:val="000000" w:themeColor="text1"/>
        </w:rPr>
        <w:t>Elementos de comunicación. Importe de 1.150,00€</w:t>
      </w:r>
    </w:p>
    <w:p w14:paraId="5E136CBB" w14:textId="77777777" w:rsidR="00B2493E" w:rsidRP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  <w:color w:val="000000" w:themeColor="text1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AYUNTAMIENTO DE CORELLA. </w:t>
      </w:r>
      <w:r w:rsidRPr="00B2493E">
        <w:rPr>
          <w:rFonts w:ascii="Arial" w:eastAsia="Arial" w:hAnsi="Arial" w:cs="Arial"/>
          <w:color w:val="000000" w:themeColor="text1"/>
        </w:rPr>
        <w:t>Área de Igualdad: Elaboración de PDF Accesible. Importe de 915,00€</w:t>
      </w:r>
    </w:p>
    <w:p w14:paraId="167556AC" w14:textId="77777777" w:rsidR="00B2493E" w:rsidRDefault="00B2493E" w:rsidP="00B2493E">
      <w:pPr>
        <w:pStyle w:val="Prrafodelista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eastAsia="Arial" w:hAnsi="Arial" w:cs="Arial"/>
        </w:rPr>
      </w:pPr>
      <w:r w:rsidRPr="0B7A3F82">
        <w:rPr>
          <w:rFonts w:ascii="Arial" w:eastAsia="Arial" w:hAnsi="Arial" w:cs="Arial"/>
          <w:b/>
          <w:bCs/>
          <w:color w:val="000000" w:themeColor="text1"/>
        </w:rPr>
        <w:t xml:space="preserve">AYUNTAMIENTO DE ALTEA. </w:t>
      </w:r>
      <w:r w:rsidRPr="0B7A3F82">
        <w:rPr>
          <w:rFonts w:ascii="Arial" w:eastAsia="Arial" w:hAnsi="Arial" w:cs="Arial"/>
          <w:color w:val="000000" w:themeColor="text1"/>
        </w:rPr>
        <w:t>Elementos de Señalización. Importe de 894,53€</w:t>
      </w:r>
    </w:p>
    <w:p w14:paraId="1A7311E2" w14:textId="134E7E4B" w:rsidR="0B7A3F82" w:rsidRDefault="0B7A3F82" w:rsidP="00B56961">
      <w:pPr>
        <w:spacing w:after="0"/>
        <w:jc w:val="both"/>
        <w:rPr>
          <w:rFonts w:ascii="Arial" w:eastAsia="Arial" w:hAnsi="Arial" w:cs="Arial"/>
          <w:color w:val="000000" w:themeColor="text1"/>
        </w:rPr>
      </w:pPr>
    </w:p>
    <w:p w14:paraId="4FA51E9E" w14:textId="208B7C82" w:rsidR="0B7A3F82" w:rsidRDefault="0B7A3F82" w:rsidP="0B7A3F82">
      <w:pPr>
        <w:jc w:val="center"/>
        <w:rPr>
          <w:rFonts w:ascii="Arial" w:eastAsia="Arial" w:hAnsi="Arial" w:cs="Arial"/>
          <w:b/>
          <w:bCs/>
        </w:rPr>
      </w:pPr>
    </w:p>
    <w:sectPr w:rsidR="0B7A3F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28BD" w14:textId="77777777" w:rsidR="00CA1DA6" w:rsidRDefault="00CA1DA6" w:rsidP="00EE1252">
      <w:pPr>
        <w:spacing w:after="0" w:line="240" w:lineRule="auto"/>
      </w:pPr>
      <w:r>
        <w:separator/>
      </w:r>
    </w:p>
  </w:endnote>
  <w:endnote w:type="continuationSeparator" w:id="0">
    <w:p w14:paraId="1178DD82" w14:textId="77777777" w:rsidR="00CA1DA6" w:rsidRDefault="00CA1DA6" w:rsidP="00EE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C6E6" w14:textId="77777777" w:rsidR="00CA1DA6" w:rsidRDefault="00CA1DA6" w:rsidP="00EE1252">
      <w:pPr>
        <w:spacing w:after="0" w:line="240" w:lineRule="auto"/>
      </w:pPr>
      <w:r>
        <w:separator/>
      </w:r>
    </w:p>
  </w:footnote>
  <w:footnote w:type="continuationSeparator" w:id="0">
    <w:p w14:paraId="70806545" w14:textId="77777777" w:rsidR="00CA1DA6" w:rsidRDefault="00CA1DA6" w:rsidP="00EE1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52D7A"/>
    <w:multiLevelType w:val="hybridMultilevel"/>
    <w:tmpl w:val="A34892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666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58"/>
    <w:rsid w:val="000E5950"/>
    <w:rsid w:val="00133B24"/>
    <w:rsid w:val="00203832"/>
    <w:rsid w:val="002542BC"/>
    <w:rsid w:val="00345AF1"/>
    <w:rsid w:val="005A587B"/>
    <w:rsid w:val="00626502"/>
    <w:rsid w:val="007572E5"/>
    <w:rsid w:val="00790F31"/>
    <w:rsid w:val="00792CE9"/>
    <w:rsid w:val="008B4E58"/>
    <w:rsid w:val="00973639"/>
    <w:rsid w:val="009842C9"/>
    <w:rsid w:val="009B516E"/>
    <w:rsid w:val="009C216C"/>
    <w:rsid w:val="00A57696"/>
    <w:rsid w:val="00A6F196"/>
    <w:rsid w:val="00AB7EDB"/>
    <w:rsid w:val="00B0142B"/>
    <w:rsid w:val="00B2493E"/>
    <w:rsid w:val="00B56961"/>
    <w:rsid w:val="00BA5BB2"/>
    <w:rsid w:val="00C65C83"/>
    <w:rsid w:val="00CA1DA6"/>
    <w:rsid w:val="00CF3867"/>
    <w:rsid w:val="00EE1252"/>
    <w:rsid w:val="00F5016D"/>
    <w:rsid w:val="039EF102"/>
    <w:rsid w:val="03DE9258"/>
    <w:rsid w:val="09F0B0AF"/>
    <w:rsid w:val="0B7A3F82"/>
    <w:rsid w:val="0BE9A43D"/>
    <w:rsid w:val="0D2109CE"/>
    <w:rsid w:val="0D6C4C41"/>
    <w:rsid w:val="13F668DC"/>
    <w:rsid w:val="17438608"/>
    <w:rsid w:val="19D70FB5"/>
    <w:rsid w:val="1B913C4A"/>
    <w:rsid w:val="1E7632FE"/>
    <w:rsid w:val="23273760"/>
    <w:rsid w:val="257BE68F"/>
    <w:rsid w:val="26987407"/>
    <w:rsid w:val="291A5859"/>
    <w:rsid w:val="2A4F57B2"/>
    <w:rsid w:val="2EA385EC"/>
    <w:rsid w:val="35DFB304"/>
    <w:rsid w:val="36423306"/>
    <w:rsid w:val="377B8365"/>
    <w:rsid w:val="37D6E02A"/>
    <w:rsid w:val="399F4966"/>
    <w:rsid w:val="3C5CA38A"/>
    <w:rsid w:val="4243D633"/>
    <w:rsid w:val="43FB22EB"/>
    <w:rsid w:val="4A21D1FB"/>
    <w:rsid w:val="4B569A66"/>
    <w:rsid w:val="4CF26AC7"/>
    <w:rsid w:val="56A0DA09"/>
    <w:rsid w:val="57146696"/>
    <w:rsid w:val="5ADBDFE6"/>
    <w:rsid w:val="5E1380A8"/>
    <w:rsid w:val="6482C22C"/>
    <w:rsid w:val="6E3191F8"/>
    <w:rsid w:val="72E9AF9A"/>
    <w:rsid w:val="792A6437"/>
    <w:rsid w:val="7BE2C210"/>
    <w:rsid w:val="7F1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4DCD3"/>
  <w15:chartTrackingRefBased/>
  <w15:docId w15:val="{344AB5B2-5952-4DC6-AA18-AB5CFDF4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572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72E5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7572E5"/>
    <w:rPr>
      <w:b/>
      <w:bCs/>
    </w:rPr>
  </w:style>
  <w:style w:type="paragraph" w:styleId="Prrafodelista">
    <w:name w:val="List Paragraph"/>
    <w:basedOn w:val="Normal"/>
    <w:uiPriority w:val="34"/>
    <w:qFormat/>
    <w:rsid w:val="009C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345F68ED1A14EA4A57AC8862EF6E2" ma:contentTypeVersion="16" ma:contentTypeDescription="Crear nuevo documento." ma:contentTypeScope="" ma:versionID="88eff6826ce4ddfea122badfe8fe1c37">
  <xsd:schema xmlns:xsd="http://www.w3.org/2001/XMLSchema" xmlns:xs="http://www.w3.org/2001/XMLSchema" xmlns:p="http://schemas.microsoft.com/office/2006/metadata/properties" xmlns:ns2="54fa911a-c1e6-4d2c-b751-9f07e676f372" xmlns:ns3="c164d289-9abb-49f1-bc5b-54d05f60f559" targetNamespace="http://schemas.microsoft.com/office/2006/metadata/properties" ma:root="true" ma:fieldsID="10e694adcfd1a3be0253958dd88f1d30" ns2:_="" ns3:_="">
    <xsd:import namespace="54fa911a-c1e6-4d2c-b751-9f07e676f372"/>
    <xsd:import namespace="c164d289-9abb-49f1-bc5b-54d05f60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a911a-c1e6-4d2c-b751-9f07e676f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4d289-9abb-49f1-bc5b-54d05f60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596d67-63de-401e-a29a-560f41b073a0}" ma:internalName="TaxCatchAll" ma:showField="CatchAllData" ma:web="c164d289-9abb-49f1-bc5b-54d05f60f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64d289-9abb-49f1-bc5b-54d05f60f559" xsi:nil="true"/>
    <lcf76f155ced4ddcb4097134ff3c332f xmlns="54fa911a-c1e6-4d2c-b751-9f07e676f3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92E46C-E597-4926-81FF-124718409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DEA30-78BA-455E-89E4-DAABC3DE174B}"/>
</file>

<file path=customXml/itemProps3.xml><?xml version="1.0" encoding="utf-8"?>
<ds:datastoreItem xmlns:ds="http://schemas.openxmlformats.org/officeDocument/2006/customXml" ds:itemID="{ECD09676-0B7B-4707-8308-69E983D2FD40}">
  <ds:schemaRefs>
    <ds:schemaRef ds:uri="http://schemas.microsoft.com/office/2006/metadata/properties"/>
    <ds:schemaRef ds:uri="http://schemas.microsoft.com/office/infopath/2007/PartnerControls"/>
    <ds:schemaRef ds:uri="d0257b9b-68ac-42fb-b70b-cacceee779e3"/>
    <ds:schemaRef ds:uri="ff249dd4-b2a2-4561-af02-9a4549db04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6046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Soret Lafraya, Maria Pilar</dc:creator>
  <cp:keywords/>
  <dc:description/>
  <cp:lastModifiedBy>Victor Toledo Leon</cp:lastModifiedBy>
  <cp:revision>2</cp:revision>
  <dcterms:created xsi:type="dcterms:W3CDTF">2023-09-12T08:04:00Z</dcterms:created>
  <dcterms:modified xsi:type="dcterms:W3CDTF">2023-09-12T08:04:00Z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0x0101008652E41D06108148B303DD10D0FA5B79</vt:lpwstr>
  </property>
  <property fmtid="{D5CDD505-2E9C-101B-9397-08002B2CF9AE}" pid="3" name="MediaServiceImageTags">
    <vt:lpwstr/>
  </property>
</Properties>
</file>